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59F9B" w14:textId="77777777" w:rsidR="00623B45" w:rsidRPr="00623B45" w:rsidRDefault="00623B45" w:rsidP="00623B45">
      <w:pPr>
        <w:pStyle w:val="Textbody"/>
        <w:widowControl/>
        <w:spacing w:after="0"/>
        <w:rPr>
          <w:rFonts w:ascii="Calibri" w:hAnsi="Calibri" w:cs="Calibri"/>
          <w:color w:val="000000"/>
        </w:rPr>
      </w:pPr>
    </w:p>
    <w:tbl>
      <w:tblPr>
        <w:tblStyle w:val="GridTable1Light"/>
        <w:tblW w:w="9420" w:type="dxa"/>
        <w:tblLook w:val="04A0" w:firstRow="1" w:lastRow="0" w:firstColumn="1" w:lastColumn="0" w:noHBand="0" w:noVBand="1"/>
      </w:tblPr>
      <w:tblGrid>
        <w:gridCol w:w="4710"/>
        <w:gridCol w:w="4710"/>
      </w:tblGrid>
      <w:tr w:rsidR="00AD7038" w14:paraId="7644CEEF" w14:textId="77777777" w:rsidTr="00AD7038">
        <w:trPr>
          <w:cnfStyle w:val="100000000000" w:firstRow="1" w:lastRow="0" w:firstColumn="0" w:lastColumn="0" w:oddVBand="0" w:evenVBand="0" w:oddHBand="0"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4710" w:type="dxa"/>
            <w:tcBorders>
              <w:top w:val="single" w:sz="18" w:space="0" w:color="auto"/>
              <w:left w:val="single" w:sz="18" w:space="0" w:color="auto"/>
              <w:bottom w:val="single" w:sz="18" w:space="0" w:color="auto"/>
              <w:right w:val="single" w:sz="18" w:space="0" w:color="auto"/>
            </w:tcBorders>
            <w:shd w:val="clear" w:color="auto" w:fill="2F5496" w:themeFill="accent1" w:themeFillShade="BF"/>
          </w:tcPr>
          <w:p w14:paraId="406B6C8D" w14:textId="37A278B2" w:rsidR="00AD7038" w:rsidRPr="00AD7038" w:rsidRDefault="00AD7038" w:rsidP="00AD7038">
            <w:pPr>
              <w:jc w:val="center"/>
              <w:rPr>
                <w:color w:val="FFFFFF" w:themeColor="background1"/>
                <w:sz w:val="28"/>
                <w:szCs w:val="28"/>
              </w:rPr>
            </w:pPr>
            <w:r w:rsidRPr="00AD7038">
              <w:rPr>
                <w:color w:val="FFFFFF" w:themeColor="background1"/>
                <w:sz w:val="28"/>
                <w:szCs w:val="28"/>
              </w:rPr>
              <w:t>WHAT OUR PA</w:t>
            </w:r>
            <w:r>
              <w:rPr>
                <w:color w:val="FFFFFF" w:themeColor="background1"/>
                <w:sz w:val="28"/>
                <w:szCs w:val="28"/>
              </w:rPr>
              <w:t>T</w:t>
            </w:r>
            <w:r w:rsidRPr="00AD7038">
              <w:rPr>
                <w:color w:val="FFFFFF" w:themeColor="background1"/>
                <w:sz w:val="28"/>
                <w:szCs w:val="28"/>
              </w:rPr>
              <w:t>IE</w:t>
            </w:r>
            <w:r>
              <w:rPr>
                <w:color w:val="FFFFFF" w:themeColor="background1"/>
                <w:sz w:val="28"/>
                <w:szCs w:val="28"/>
              </w:rPr>
              <w:t>N</w:t>
            </w:r>
            <w:r w:rsidRPr="00AD7038">
              <w:rPr>
                <w:color w:val="FFFFFF" w:themeColor="background1"/>
                <w:sz w:val="28"/>
                <w:szCs w:val="28"/>
              </w:rPr>
              <w:t>TS TOLD US</w:t>
            </w:r>
          </w:p>
        </w:tc>
        <w:tc>
          <w:tcPr>
            <w:tcW w:w="4710" w:type="dxa"/>
            <w:tcBorders>
              <w:top w:val="single" w:sz="18" w:space="0" w:color="auto"/>
              <w:left w:val="single" w:sz="18" w:space="0" w:color="auto"/>
              <w:bottom w:val="single" w:sz="18" w:space="0" w:color="auto"/>
              <w:right w:val="single" w:sz="18" w:space="0" w:color="auto"/>
            </w:tcBorders>
            <w:shd w:val="clear" w:color="auto" w:fill="2F5496" w:themeFill="accent1" w:themeFillShade="BF"/>
          </w:tcPr>
          <w:p w14:paraId="74302693" w14:textId="542A79CF" w:rsidR="00AD7038" w:rsidRPr="00AD7038" w:rsidRDefault="00AD7038" w:rsidP="00AD7038">
            <w:pPr>
              <w:jc w:val="center"/>
              <w:cnfStyle w:val="100000000000" w:firstRow="1" w:lastRow="0" w:firstColumn="0" w:lastColumn="0" w:oddVBand="0" w:evenVBand="0" w:oddHBand="0" w:evenHBand="0" w:firstRowFirstColumn="0" w:firstRowLastColumn="0" w:lastRowFirstColumn="0" w:lastRowLastColumn="0"/>
              <w:rPr>
                <w:sz w:val="28"/>
                <w:szCs w:val="28"/>
              </w:rPr>
            </w:pPr>
            <w:r>
              <w:rPr>
                <w:color w:val="FFFFFF" w:themeColor="background1"/>
                <w:sz w:val="28"/>
                <w:szCs w:val="28"/>
              </w:rPr>
              <w:t>RESPONSE FROM</w:t>
            </w:r>
            <w:r w:rsidRPr="00AD7038">
              <w:rPr>
                <w:color w:val="FFFFFF" w:themeColor="background1"/>
                <w:sz w:val="28"/>
                <w:szCs w:val="28"/>
              </w:rPr>
              <w:t xml:space="preserve"> CMP</w:t>
            </w:r>
          </w:p>
        </w:tc>
      </w:tr>
      <w:tr w:rsidR="00AD7038" w14:paraId="762F513B" w14:textId="77777777" w:rsidTr="00623B45">
        <w:trPr>
          <w:trHeight w:val="1955"/>
        </w:trPr>
        <w:tc>
          <w:tcPr>
            <w:cnfStyle w:val="001000000000" w:firstRow="0" w:lastRow="0" w:firstColumn="1" w:lastColumn="0" w:oddVBand="0" w:evenVBand="0" w:oddHBand="0" w:evenHBand="0" w:firstRowFirstColumn="0" w:firstRowLastColumn="0" w:lastRowFirstColumn="0" w:lastRowLastColumn="0"/>
            <w:tcW w:w="4710" w:type="dxa"/>
            <w:tcBorders>
              <w:top w:val="single" w:sz="18" w:space="0" w:color="auto"/>
              <w:bottom w:val="single" w:sz="18" w:space="0" w:color="auto"/>
            </w:tcBorders>
          </w:tcPr>
          <w:p w14:paraId="18194EBA" w14:textId="77777777" w:rsidR="00AD7038" w:rsidRPr="00AD7038" w:rsidRDefault="00AD7038">
            <w:pPr>
              <w:rPr>
                <w:b w:val="0"/>
                <w:bCs w:val="0"/>
                <w:sz w:val="24"/>
                <w:szCs w:val="24"/>
              </w:rPr>
            </w:pPr>
          </w:p>
          <w:p w14:paraId="740BB53C" w14:textId="77777777" w:rsidR="00AD7038" w:rsidRDefault="00AD7038" w:rsidP="00AD7038">
            <w:pPr>
              <w:jc w:val="center"/>
              <w:rPr>
                <w:sz w:val="24"/>
                <w:szCs w:val="24"/>
              </w:rPr>
            </w:pPr>
          </w:p>
          <w:p w14:paraId="7FFDF26F" w14:textId="77777777" w:rsidR="00AD7038" w:rsidRDefault="00AD7038" w:rsidP="00AD7038">
            <w:pPr>
              <w:jc w:val="center"/>
              <w:rPr>
                <w:sz w:val="24"/>
                <w:szCs w:val="24"/>
              </w:rPr>
            </w:pPr>
          </w:p>
          <w:p w14:paraId="48C398A4" w14:textId="45686EB4" w:rsidR="00AD7038" w:rsidRPr="00AD7038" w:rsidRDefault="00EF6EE3" w:rsidP="00AD7038">
            <w:pPr>
              <w:jc w:val="center"/>
              <w:rPr>
                <w:b w:val="0"/>
                <w:bCs w:val="0"/>
                <w:i/>
                <w:iCs/>
                <w:sz w:val="24"/>
                <w:szCs w:val="24"/>
              </w:rPr>
            </w:pPr>
            <w:r>
              <w:rPr>
                <w:b w:val="0"/>
                <w:bCs w:val="0"/>
                <w:i/>
                <w:iCs/>
                <w:sz w:val="24"/>
                <w:szCs w:val="24"/>
              </w:rPr>
              <w:t>Making an appointment</w:t>
            </w:r>
          </w:p>
        </w:tc>
        <w:tc>
          <w:tcPr>
            <w:tcW w:w="4710" w:type="dxa"/>
            <w:tcBorders>
              <w:top w:val="single" w:sz="18" w:space="0" w:color="auto"/>
              <w:bottom w:val="single" w:sz="18" w:space="0" w:color="auto"/>
            </w:tcBorders>
          </w:tcPr>
          <w:p w14:paraId="4D6CE984" w14:textId="77777777" w:rsidR="00AD7038" w:rsidRPr="00AD7038" w:rsidRDefault="00AD7038" w:rsidP="00AD7038">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12C3A220" w14:textId="5D3A6986" w:rsidR="00AD7038" w:rsidRPr="00AD7038" w:rsidRDefault="00E3483B" w:rsidP="00E3483B">
            <w:pPr>
              <w:pStyle w:val="Textbody"/>
              <w:widowControl/>
              <w:spacing w:after="0"/>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We have partnered with Health Engine for online appointments. Information is available on our website or at reception.</w:t>
            </w:r>
          </w:p>
        </w:tc>
      </w:tr>
      <w:tr w:rsidR="00AD7038" w14:paraId="3271956A" w14:textId="77777777" w:rsidTr="00623B45">
        <w:trPr>
          <w:trHeight w:val="1971"/>
        </w:trPr>
        <w:tc>
          <w:tcPr>
            <w:cnfStyle w:val="001000000000" w:firstRow="0" w:lastRow="0" w:firstColumn="1" w:lastColumn="0" w:oddVBand="0" w:evenVBand="0" w:oddHBand="0" w:evenHBand="0" w:firstRowFirstColumn="0" w:firstRowLastColumn="0" w:lastRowFirstColumn="0" w:lastRowLastColumn="0"/>
            <w:tcW w:w="4710" w:type="dxa"/>
            <w:tcBorders>
              <w:top w:val="single" w:sz="18" w:space="0" w:color="auto"/>
              <w:bottom w:val="single" w:sz="18" w:space="0" w:color="auto"/>
            </w:tcBorders>
          </w:tcPr>
          <w:p w14:paraId="78A0F856" w14:textId="77777777" w:rsidR="0027732A" w:rsidRDefault="0027732A" w:rsidP="00AD7038">
            <w:pPr>
              <w:jc w:val="center"/>
              <w:rPr>
                <w:sz w:val="24"/>
                <w:szCs w:val="24"/>
              </w:rPr>
            </w:pPr>
          </w:p>
          <w:p w14:paraId="5D1A3F8B" w14:textId="77777777" w:rsidR="0027732A" w:rsidRDefault="0027732A" w:rsidP="00AD7038">
            <w:pPr>
              <w:jc w:val="center"/>
              <w:rPr>
                <w:sz w:val="24"/>
                <w:szCs w:val="24"/>
              </w:rPr>
            </w:pPr>
          </w:p>
          <w:p w14:paraId="746A5DD4" w14:textId="77777777" w:rsidR="0027732A" w:rsidRPr="0027732A" w:rsidRDefault="0027732A" w:rsidP="00AD7038">
            <w:pPr>
              <w:jc w:val="center"/>
              <w:rPr>
                <w:i/>
                <w:iCs/>
                <w:sz w:val="24"/>
                <w:szCs w:val="24"/>
              </w:rPr>
            </w:pPr>
          </w:p>
          <w:p w14:paraId="148E78E0" w14:textId="02FE37BF" w:rsidR="00AD7038" w:rsidRPr="00AD7038" w:rsidRDefault="00E3483B" w:rsidP="00AD7038">
            <w:pPr>
              <w:jc w:val="center"/>
              <w:rPr>
                <w:b w:val="0"/>
                <w:bCs w:val="0"/>
                <w:sz w:val="24"/>
                <w:szCs w:val="24"/>
              </w:rPr>
            </w:pPr>
            <w:r>
              <w:rPr>
                <w:b w:val="0"/>
                <w:bCs w:val="0"/>
                <w:i/>
                <w:iCs/>
                <w:sz w:val="24"/>
                <w:szCs w:val="24"/>
              </w:rPr>
              <w:t>After hours service</w:t>
            </w:r>
          </w:p>
        </w:tc>
        <w:tc>
          <w:tcPr>
            <w:tcW w:w="4710" w:type="dxa"/>
            <w:tcBorders>
              <w:top w:val="single" w:sz="18" w:space="0" w:color="auto"/>
              <w:bottom w:val="single" w:sz="18" w:space="0" w:color="auto"/>
            </w:tcBorders>
          </w:tcPr>
          <w:p w14:paraId="2EF80D49" w14:textId="77777777" w:rsidR="00AD7038" w:rsidRDefault="00AD7038" w:rsidP="00E3483B">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38BFD595" w14:textId="28341F1C" w:rsidR="00E3483B" w:rsidRPr="00AD7038" w:rsidRDefault="00E3483B" w:rsidP="00E3483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Our after-hours service is provided by CALMS. We have magnets available on our bookcase with their details and the information is also available on our website.</w:t>
            </w:r>
          </w:p>
        </w:tc>
      </w:tr>
      <w:tr w:rsidR="0027732A" w14:paraId="0FE55937" w14:textId="77777777" w:rsidTr="00623B45">
        <w:trPr>
          <w:trHeight w:val="2230"/>
        </w:trPr>
        <w:tc>
          <w:tcPr>
            <w:cnfStyle w:val="001000000000" w:firstRow="0" w:lastRow="0" w:firstColumn="1" w:lastColumn="0" w:oddVBand="0" w:evenVBand="0" w:oddHBand="0" w:evenHBand="0" w:firstRowFirstColumn="0" w:firstRowLastColumn="0" w:lastRowFirstColumn="0" w:lastRowLastColumn="0"/>
            <w:tcW w:w="4710" w:type="dxa"/>
            <w:tcBorders>
              <w:top w:val="single" w:sz="18" w:space="0" w:color="auto"/>
              <w:bottom w:val="single" w:sz="18" w:space="0" w:color="auto"/>
            </w:tcBorders>
          </w:tcPr>
          <w:p w14:paraId="40473F86" w14:textId="77777777" w:rsidR="0027732A" w:rsidRDefault="0027732A" w:rsidP="00AD7038">
            <w:pPr>
              <w:jc w:val="center"/>
              <w:rPr>
                <w:i/>
                <w:iCs/>
                <w:sz w:val="24"/>
                <w:szCs w:val="24"/>
              </w:rPr>
            </w:pPr>
          </w:p>
          <w:p w14:paraId="6E0F33C4" w14:textId="77777777" w:rsidR="0027732A" w:rsidRDefault="0027732A" w:rsidP="00AD7038">
            <w:pPr>
              <w:jc w:val="center"/>
              <w:rPr>
                <w:i/>
                <w:iCs/>
                <w:sz w:val="24"/>
                <w:szCs w:val="24"/>
              </w:rPr>
            </w:pPr>
          </w:p>
          <w:p w14:paraId="736D52BC" w14:textId="77777777" w:rsidR="0027732A" w:rsidRDefault="0027732A" w:rsidP="00AD7038">
            <w:pPr>
              <w:jc w:val="center"/>
              <w:rPr>
                <w:i/>
                <w:iCs/>
                <w:sz w:val="24"/>
                <w:szCs w:val="24"/>
              </w:rPr>
            </w:pPr>
          </w:p>
          <w:p w14:paraId="74A81047" w14:textId="172BD592" w:rsidR="0027732A" w:rsidRPr="0027732A" w:rsidRDefault="00E3483B" w:rsidP="00AD7038">
            <w:pPr>
              <w:jc w:val="center"/>
              <w:rPr>
                <w:b w:val="0"/>
                <w:bCs w:val="0"/>
                <w:i/>
                <w:iCs/>
                <w:sz w:val="24"/>
                <w:szCs w:val="24"/>
              </w:rPr>
            </w:pPr>
            <w:r>
              <w:rPr>
                <w:b w:val="0"/>
                <w:bCs w:val="0"/>
                <w:i/>
                <w:iCs/>
                <w:sz w:val="24"/>
                <w:szCs w:val="24"/>
              </w:rPr>
              <w:t>Waiting time in surgery</w:t>
            </w:r>
          </w:p>
        </w:tc>
        <w:tc>
          <w:tcPr>
            <w:tcW w:w="4710" w:type="dxa"/>
            <w:tcBorders>
              <w:top w:val="single" w:sz="18" w:space="0" w:color="auto"/>
              <w:bottom w:val="single" w:sz="18" w:space="0" w:color="auto"/>
            </w:tcBorders>
          </w:tcPr>
          <w:p w14:paraId="0433EB65" w14:textId="77777777" w:rsidR="0027732A" w:rsidRDefault="0027732A" w:rsidP="00E3483B">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6E856E4C" w14:textId="5C62FA9F" w:rsidR="00712A6B" w:rsidRPr="0027732A" w:rsidRDefault="00712A6B" w:rsidP="00E3483B">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Our GP usually runs on time unless there’s been an emergency. We try our best to let you know in advance and we will always mention it when you check in. The option to reschedule will also be made available.</w:t>
            </w:r>
          </w:p>
        </w:tc>
      </w:tr>
    </w:tbl>
    <w:p w14:paraId="3BD73C12" w14:textId="77777777" w:rsidR="00682DF7" w:rsidRDefault="00682DF7" w:rsidP="00623B45">
      <w:pPr>
        <w:pStyle w:val="Textbody"/>
        <w:widowControl/>
        <w:spacing w:after="0"/>
        <w:jc w:val="center"/>
        <w:rPr>
          <w:rFonts w:ascii="Calibri" w:hAnsi="Calibri" w:cs="Calibri"/>
          <w:color w:val="000000"/>
        </w:rPr>
      </w:pPr>
    </w:p>
    <w:p w14:paraId="75F38452" w14:textId="1693B6C4" w:rsidR="00623B45" w:rsidRDefault="00623B45" w:rsidP="00623B45">
      <w:pPr>
        <w:pStyle w:val="Textbody"/>
        <w:widowControl/>
        <w:spacing w:after="0"/>
        <w:jc w:val="center"/>
        <w:rPr>
          <w:rFonts w:ascii="Calibri" w:hAnsi="Calibri" w:cs="Calibri"/>
          <w:color w:val="000000"/>
        </w:rPr>
      </w:pPr>
      <w:r w:rsidRPr="00623B45">
        <w:rPr>
          <w:rFonts w:ascii="Calibri" w:hAnsi="Calibri" w:cs="Calibri"/>
          <w:color w:val="000000"/>
        </w:rPr>
        <w:t>Campbell Medical Practice would like to thank all patients for their time and effort in completing our patient feedback survey. We value all suggestions and have made the following improvements to our practice based on your views.</w:t>
      </w:r>
      <w:r>
        <w:rPr>
          <w:rFonts w:ascii="Calibri" w:hAnsi="Calibri" w:cs="Calibri"/>
          <w:color w:val="000000"/>
        </w:rPr>
        <w:t xml:space="preserve"> </w:t>
      </w:r>
      <w:r w:rsidRPr="00623B45">
        <w:rPr>
          <w:rFonts w:ascii="Calibri" w:hAnsi="Calibri" w:cs="Calibri"/>
          <w:color w:val="000000"/>
        </w:rPr>
        <w:t>Your ongoing feedback/suggestions are welcomed. Please scan our QR code of ask reception for a copy of our form.</w:t>
      </w:r>
    </w:p>
    <w:sectPr w:rsidR="00623B45" w:rsidSect="00623B4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C4A2" w14:textId="77777777" w:rsidR="00CF0F99" w:rsidRDefault="00CF0F99" w:rsidP="0027732A">
      <w:pPr>
        <w:spacing w:after="0" w:line="240" w:lineRule="auto"/>
      </w:pPr>
      <w:r>
        <w:separator/>
      </w:r>
    </w:p>
  </w:endnote>
  <w:endnote w:type="continuationSeparator" w:id="0">
    <w:p w14:paraId="029E937F" w14:textId="77777777" w:rsidR="00CF0F99" w:rsidRDefault="00CF0F99" w:rsidP="00277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87DF" w14:textId="77777777" w:rsidR="00682DF7" w:rsidRDefault="00682D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B89FD" w14:textId="77777777" w:rsidR="00682DF7" w:rsidRDefault="00682D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989D" w14:textId="77777777" w:rsidR="00682DF7" w:rsidRDefault="00682D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F4AD6" w14:textId="77777777" w:rsidR="00CF0F99" w:rsidRDefault="00CF0F99" w:rsidP="0027732A">
      <w:pPr>
        <w:spacing w:after="0" w:line="240" w:lineRule="auto"/>
      </w:pPr>
      <w:r>
        <w:separator/>
      </w:r>
    </w:p>
  </w:footnote>
  <w:footnote w:type="continuationSeparator" w:id="0">
    <w:p w14:paraId="70EEDDE9" w14:textId="77777777" w:rsidR="00CF0F99" w:rsidRDefault="00CF0F99" w:rsidP="00277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BDD1" w14:textId="77777777" w:rsidR="00682DF7" w:rsidRDefault="00682D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6910" w14:textId="5EC44215" w:rsidR="0027732A" w:rsidRDefault="0027732A" w:rsidP="0027732A">
    <w:pPr>
      <w:pStyle w:val="Header"/>
      <w:jc w:val="center"/>
      <w:rPr>
        <w:rFonts w:ascii="Century Gothic" w:hAnsi="Century Gothic"/>
        <w:b/>
        <w:bCs/>
        <w:color w:val="2F5496" w:themeColor="accent1" w:themeShade="BF"/>
        <w:sz w:val="44"/>
        <w:szCs w:val="44"/>
      </w:rPr>
    </w:pPr>
    <w:r w:rsidRPr="00623B45">
      <w:rPr>
        <w:rFonts w:ascii="Century Gothic" w:hAnsi="Century Gothic"/>
        <w:b/>
        <w:bCs/>
        <w:color w:val="2F5496" w:themeColor="accent1" w:themeShade="BF"/>
        <w:sz w:val="44"/>
        <w:szCs w:val="44"/>
      </w:rPr>
      <w:t>Campbell Medical Practice</w:t>
    </w:r>
  </w:p>
  <w:p w14:paraId="70547394" w14:textId="77777777" w:rsidR="00623B45" w:rsidRPr="00623B45" w:rsidRDefault="00623B45" w:rsidP="00623B45">
    <w:pPr>
      <w:jc w:val="center"/>
      <w:rPr>
        <w:i/>
        <w:iCs/>
        <w:sz w:val="28"/>
        <w:szCs w:val="28"/>
      </w:rPr>
    </w:pPr>
    <w:r w:rsidRPr="00623B45">
      <w:rPr>
        <w:i/>
        <w:iCs/>
        <w:sz w:val="28"/>
        <w:szCs w:val="28"/>
      </w:rPr>
      <w:t>Response to Patient Feedback</w:t>
    </w:r>
  </w:p>
  <w:p w14:paraId="55B3DDE5" w14:textId="77777777" w:rsidR="00623B45" w:rsidRPr="00623B45" w:rsidRDefault="00623B45" w:rsidP="0027732A">
    <w:pPr>
      <w:pStyle w:val="Header"/>
      <w:jc w:val="center"/>
      <w:rPr>
        <w:rFonts w:ascii="Century Gothic" w:hAnsi="Century Gothic"/>
        <w:b/>
        <w:bCs/>
        <w:color w:val="2F5496" w:themeColor="accent1" w:themeShade="BF"/>
        <w:sz w:val="44"/>
        <w:szCs w:val="44"/>
      </w:rPr>
    </w:pPr>
  </w:p>
  <w:p w14:paraId="026B5352" w14:textId="77777777" w:rsidR="0027732A" w:rsidRDefault="002773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D1F9" w14:textId="77777777" w:rsidR="00682DF7" w:rsidRDefault="00682D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3E6ECF"/>
    <w:multiLevelType w:val="multilevel"/>
    <w:tmpl w:val="3C24C58C"/>
    <w:lvl w:ilvl="0">
      <w:start w:val="1"/>
      <w:numFmt w:val="decimal"/>
      <w:lvlText w:val="%1."/>
      <w:lvlJc w:val="left"/>
      <w:pPr>
        <w:ind w:left="720" w:hanging="360"/>
      </w:p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464468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38"/>
    <w:rsid w:val="00121330"/>
    <w:rsid w:val="00267BAB"/>
    <w:rsid w:val="0027732A"/>
    <w:rsid w:val="002C7A78"/>
    <w:rsid w:val="00601020"/>
    <w:rsid w:val="00623B45"/>
    <w:rsid w:val="00682DF7"/>
    <w:rsid w:val="00712A6B"/>
    <w:rsid w:val="00A5736F"/>
    <w:rsid w:val="00AD7038"/>
    <w:rsid w:val="00CD7A29"/>
    <w:rsid w:val="00CF0F99"/>
    <w:rsid w:val="00E3483B"/>
    <w:rsid w:val="00EF6E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62140"/>
  <w15:chartTrackingRefBased/>
  <w15:docId w15:val="{B41049F9-85C8-48F7-BC3C-A9D1C645B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7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AD703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D703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AD70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extbody">
    <w:name w:val="Text body"/>
    <w:basedOn w:val="Normal"/>
    <w:rsid w:val="00AD7038"/>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styleId="Header">
    <w:name w:val="header"/>
    <w:basedOn w:val="Normal"/>
    <w:link w:val="HeaderChar"/>
    <w:uiPriority w:val="99"/>
    <w:unhideWhenUsed/>
    <w:rsid w:val="00277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32A"/>
  </w:style>
  <w:style w:type="paragraph" w:styleId="Footer">
    <w:name w:val="footer"/>
    <w:basedOn w:val="Normal"/>
    <w:link w:val="FooterChar"/>
    <w:uiPriority w:val="99"/>
    <w:unhideWhenUsed/>
    <w:rsid w:val="00277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143</Words>
  <Characters>817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c:title>
  <dc:subject/>
  <dc:creator>Reception</dc:creator>
  <cp:keywords/>
  <dc:description/>
  <cp:lastModifiedBy>Kylie Scott</cp:lastModifiedBy>
  <cp:revision>4</cp:revision>
  <cp:lastPrinted>2026-10-06T00:20:00Z</cp:lastPrinted>
  <dcterms:created xsi:type="dcterms:W3CDTF">2026-08-26T00:03:00Z</dcterms:created>
  <dcterms:modified xsi:type="dcterms:W3CDTF">2026-10-06T00:27:00Z</dcterms:modified>
</cp:coreProperties>
</file>